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4C" w:rsidRPr="0074714C" w:rsidRDefault="0074714C" w:rsidP="0074714C">
      <w:pPr>
        <w:shd w:val="clear" w:color="auto" w:fill="FFFFFF"/>
        <w:spacing w:after="0" w:line="240" w:lineRule="auto"/>
        <w:ind w:firstLine="0"/>
        <w:rPr>
          <w:rFonts w:ascii="Sylfaen" w:hAnsi="Sylfaen" w:cs="Arial"/>
          <w:b/>
          <w:noProof w:val="0"/>
          <w:color w:val="080809"/>
          <w:sz w:val="36"/>
          <w:szCs w:val="36"/>
          <w:lang w:val="ru-RU" w:eastAsia="ru-RU"/>
        </w:rPr>
      </w:pPr>
      <w:r>
        <w:rPr>
          <w:rFonts w:ascii="Sylfaen" w:hAnsi="Sylfaen" w:cs="Arial"/>
          <w:b/>
          <w:noProof w:val="0"/>
          <w:color w:val="080809"/>
          <w:sz w:val="36"/>
          <w:szCs w:val="36"/>
          <w:lang w:val="ru-RU" w:eastAsia="ru-RU"/>
        </w:rPr>
        <w:t xml:space="preserve">                                                                               </w:t>
      </w:r>
      <w:r w:rsidRPr="0074714C">
        <w:rPr>
          <w:rFonts w:ascii="Sylfaen" w:hAnsi="Sylfaen" w:cs="Arial"/>
          <w:noProof w:val="0"/>
          <w:color w:val="080809"/>
          <w:sz w:val="36"/>
          <w:szCs w:val="36"/>
          <w:lang w:val="ru-RU" w:eastAsia="ru-RU"/>
        </w:rPr>
        <w:t xml:space="preserve"> </w:t>
      </w:r>
      <w:r w:rsidRPr="0074714C">
        <w:rPr>
          <w:rFonts w:ascii="Sylfaen" w:hAnsi="Sylfaen" w:cs="Arial"/>
          <w:noProof w:val="0"/>
          <w:color w:val="080809"/>
          <w:lang w:val="ru-RU" w:eastAsia="ru-RU"/>
        </w:rPr>
        <w:t xml:space="preserve">  «22»</w:t>
      </w:r>
      <w:r>
        <w:rPr>
          <w:rFonts w:ascii="Sylfaen" w:hAnsi="Sylfaen" w:cs="Arial"/>
          <w:noProof w:val="0"/>
          <w:color w:val="080809"/>
          <w:lang w:val="ru-RU" w:eastAsia="ru-RU"/>
        </w:rPr>
        <w:t xml:space="preserve"> </w:t>
      </w:r>
      <w:r w:rsidRPr="0074714C">
        <w:rPr>
          <w:rFonts w:ascii="Sylfaen" w:hAnsi="Sylfaen" w:cs="Arial"/>
          <w:noProof w:val="0"/>
          <w:color w:val="080809"/>
          <w:lang w:val="ru-RU" w:eastAsia="ru-RU"/>
        </w:rPr>
        <w:t>ապրիլ 2025</w:t>
      </w:r>
      <w:r>
        <w:rPr>
          <w:rFonts w:ascii="Sylfaen" w:hAnsi="Sylfaen" w:cs="Arial"/>
          <w:noProof w:val="0"/>
          <w:color w:val="080809"/>
          <w:lang w:val="ru-RU" w:eastAsia="ru-RU"/>
        </w:rPr>
        <w:t>թ.</w:t>
      </w:r>
    </w:p>
    <w:p w:rsidR="0074714C" w:rsidRDefault="0074714C" w:rsidP="0074714C">
      <w:pPr>
        <w:shd w:val="clear" w:color="auto" w:fill="FFFFFF"/>
        <w:spacing w:after="0" w:line="240" w:lineRule="auto"/>
        <w:ind w:firstLine="0"/>
        <w:rPr>
          <w:rFonts w:ascii="Sylfaen" w:hAnsi="Sylfaen" w:cs="Arial"/>
          <w:b/>
          <w:noProof w:val="0"/>
          <w:color w:val="080809"/>
          <w:sz w:val="36"/>
          <w:szCs w:val="36"/>
          <w:lang w:val="hy-AM" w:eastAsia="ru-RU"/>
        </w:rPr>
      </w:pPr>
    </w:p>
    <w:p w:rsidR="00EE2F6A" w:rsidRPr="00EE2F6A" w:rsidRDefault="00EE2F6A" w:rsidP="0074714C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b/>
          <w:noProof w:val="0"/>
          <w:color w:val="080809"/>
          <w:sz w:val="36"/>
          <w:szCs w:val="36"/>
          <w:lang w:val="hy-AM" w:eastAsia="ru-RU"/>
        </w:rPr>
      </w:pPr>
      <w:r w:rsidRPr="00EE2F6A">
        <w:rPr>
          <w:rFonts w:ascii="Sylfaen" w:hAnsi="Sylfaen" w:cs="Arial"/>
          <w:b/>
          <w:noProof w:val="0"/>
          <w:color w:val="080809"/>
          <w:sz w:val="36"/>
          <w:szCs w:val="36"/>
          <w:lang w:val="hy-AM" w:eastAsia="ru-RU"/>
        </w:rPr>
        <w:t>Հայտարարություն</w:t>
      </w:r>
    </w:p>
    <w:p w:rsidR="00EE2F6A" w:rsidRPr="00EE2F6A" w:rsidRDefault="00EE2F6A" w:rsidP="0074714C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Վաղարշապատի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համայնքապետարանի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թիվ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4 «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Ձնծաղիկ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»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մսուր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-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մանկապարտեզ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ՀՈԱԿ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-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ը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հայտարարում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է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մրցույթ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.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1.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Դաստիարակ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1,17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դրույքաչափ</w:t>
      </w:r>
    </w:p>
    <w:p w:rsidR="00EE2F6A" w:rsidRPr="00EE2F6A" w:rsidRDefault="00BE721B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BE721B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2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. </w:t>
      </w:r>
      <w:r w:rsidR="00EE2F6A"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ֆիզիկական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="00EE2F6A"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կուլտուրայի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="00EE2F6A"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հրահանգիչ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1 </w:t>
      </w:r>
      <w:r w:rsidR="00EE2F6A"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դրույքաչափ</w:t>
      </w:r>
    </w:p>
    <w:p w:rsidR="00EE2F6A" w:rsidRPr="00EE2F6A" w:rsidRDefault="00BE721B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BE721B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3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. </w:t>
      </w:r>
      <w:r w:rsidR="00EE2F6A"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Երաժշտության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="00EE2F6A"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դաստիարակ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0,5 </w:t>
      </w:r>
      <w:r w:rsidR="00EE2F6A"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դրույքաչափ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Segoe UI Historic"/>
          <w:color w:val="080809"/>
          <w:sz w:val="23"/>
          <w:szCs w:val="23"/>
        </w:rPr>
        <w:drawing>
          <wp:inline distT="0" distB="0" distL="0" distR="0" wp14:anchorId="561EFEE9" wp14:editId="7E262168">
            <wp:extent cx="152400" cy="152400"/>
            <wp:effectExtent l="0" t="0" r="0" b="0"/>
            <wp:docPr id="1" name="Рисунок 1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Դաստիարակի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որակավորման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պահանջները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`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միջին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բարձրագույն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մասնագիտական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կրթություն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`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համապատասխան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որակավորմամբ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միջին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բարձրագույն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մանկավարժական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կրթություն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և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վերջին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տասը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տարվա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ընթացքում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նախադպրոցական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կրթության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ոլորտում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առնվազն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երեք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տարվա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մանկավարժական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գործունեության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ստաժ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: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Segoe UI Historic"/>
          <w:color w:val="080809"/>
          <w:sz w:val="23"/>
          <w:szCs w:val="23"/>
        </w:rPr>
        <w:drawing>
          <wp:inline distT="0" distB="0" distL="0" distR="0" wp14:anchorId="17DCA126" wp14:editId="061EE6C8">
            <wp:extent cx="152400" cy="152400"/>
            <wp:effectExtent l="0" t="0" r="0" b="0"/>
            <wp:docPr id="3" name="Рисунок 3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ֆիզիկական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կուլտուրայի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հրահանգչի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որակավորման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պահանջները՝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միջին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բարձրագույն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մասնագիտական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կրթություն՝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համապատասխան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որակավորմամբ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միջին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բարձրագույն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կրթություն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`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նախադպրոցական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ուսումնական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հաստատության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դաստիարակի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որակավորմամբ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և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վերջին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տասը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տարվա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ընթացքում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ֆիզիկական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կուլտուրայի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հրահանգչի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առնվազն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երեք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տարվա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ստաժ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: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Segoe UI Historic"/>
          <w:color w:val="080809"/>
          <w:sz w:val="23"/>
          <w:szCs w:val="23"/>
        </w:rPr>
        <w:drawing>
          <wp:inline distT="0" distB="0" distL="0" distR="0" wp14:anchorId="6A882E11" wp14:editId="055C30D9">
            <wp:extent cx="152400" cy="152400"/>
            <wp:effectExtent l="0" t="0" r="0" b="0"/>
            <wp:docPr id="4" name="Рисунок 4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Երաժշտության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դաստիարակի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որակավորման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պահանջները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` 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միջին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բարձրագույն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մասնագիտական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կրթություն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`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համապատասխան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որակավորմամբ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միջին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բարձրագույն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կրթություն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`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նախադպրոցական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ուսումնական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հաստատության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դաստիարակի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որակավորմամբ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և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երաժշտական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կրթություն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(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երաժշտական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արվեստի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դպրոց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):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Մրցույթի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համար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անհրաժեշտ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է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ներկայացնել՝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ՀՀ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ԿԳՄՍ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նախարարի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2022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թ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-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փետրվարի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17-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N08-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հրամանի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12-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րդ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կետով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սահմանված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փաստաթղթերը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: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Փաստաթղթերն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ընդունվում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են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="00BE721B" w:rsidRPr="00BE721B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 xml:space="preserve">ապրիլի </w:t>
      </w:r>
      <w:r w:rsidR="00BE721B" w:rsidRPr="00BE721B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22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-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 xml:space="preserve">ից  </w:t>
      </w:r>
      <w:r w:rsidR="00BE721B" w:rsidRPr="00BE721B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մայիսի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 xml:space="preserve"> 2</w:t>
      </w:r>
      <w:r w:rsidR="00BE721B" w:rsidRPr="00BE721B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2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-ը ներառյալ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9:00-17:00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ք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.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Էջմիածին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,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թիվ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4 «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Ձնծաղիկ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»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մսուր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-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մանկապարտեզ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կամ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Վաղարշապատի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համայնքապետարան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: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Մրցույթները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տեղի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կունենան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Վաղարշապատի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համայնքապետարանի</w:t>
      </w:r>
      <w:r w:rsidR="00B53626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="00B53626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րթության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և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մշակույթի</w:t>
      </w:r>
      <w:bookmarkStart w:id="0" w:name="_GoBack"/>
      <w:bookmarkEnd w:id="0"/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բաժնում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: 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Դաստիարակի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մրցույթ՝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="00BE721B" w:rsidRPr="00BE721B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մայիսի 27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,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ժամը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` 11:00: </w:t>
      </w:r>
    </w:p>
    <w:p w:rsidR="00BE721B" w:rsidRPr="00EE2F6A" w:rsidRDefault="00BE721B" w:rsidP="00BE721B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Երաժշտության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դաստիարակի մրցույթ՝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BE721B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մայիս 27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,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ժամը՝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1</w:t>
      </w:r>
      <w:r w:rsidRPr="00BE721B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4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:00:</w:t>
      </w:r>
    </w:p>
    <w:p w:rsidR="00EE2F6A" w:rsidRPr="00EE2F6A" w:rsidRDefault="00BE721B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</w:pP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ֆիզիկական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կուլտուրայի</w:t>
      </w:r>
      <w:r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հրահանգչի</w:t>
      </w:r>
      <w:r w:rsidR="00EE2F6A"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 xml:space="preserve"> մրցույթ՝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</w:t>
      </w:r>
      <w:r w:rsidRPr="00BE721B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մայիս 27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, </w:t>
      </w:r>
      <w:r w:rsidR="00EE2F6A" w:rsidRPr="00EE2F6A">
        <w:rPr>
          <w:rFonts w:ascii="Sylfaen" w:hAnsi="Sylfaen" w:cs="Arial"/>
          <w:noProof w:val="0"/>
          <w:color w:val="080809"/>
          <w:sz w:val="23"/>
          <w:szCs w:val="23"/>
          <w:lang w:val="hy-AM" w:eastAsia="ru-RU"/>
        </w:rPr>
        <w:t>ժամը՝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 xml:space="preserve"> 1</w:t>
      </w:r>
      <w:r w:rsidRPr="00BE721B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6</w:t>
      </w:r>
      <w:r w:rsidR="00EE2F6A" w:rsidRPr="00EE2F6A">
        <w:rPr>
          <w:rFonts w:ascii="Sylfaen" w:hAnsi="Sylfaen" w:cs="Segoe UI Historic"/>
          <w:noProof w:val="0"/>
          <w:color w:val="080809"/>
          <w:sz w:val="23"/>
          <w:szCs w:val="23"/>
          <w:lang w:val="hy-AM" w:eastAsia="ru-RU"/>
        </w:rPr>
        <w:t>:00:</w:t>
      </w:r>
    </w:p>
    <w:p w:rsidR="00EE2F6A" w:rsidRPr="00EE2F6A" w:rsidRDefault="00EE2F6A" w:rsidP="00EE2F6A">
      <w:pPr>
        <w:shd w:val="clear" w:color="auto" w:fill="FFFFFF"/>
        <w:spacing w:after="0" w:line="240" w:lineRule="auto"/>
        <w:ind w:firstLine="0"/>
        <w:rPr>
          <w:rFonts w:ascii="Sylfaen" w:hAnsi="Sylfaen" w:cs="Segoe UI Historic"/>
          <w:noProof w:val="0"/>
          <w:color w:val="080809"/>
          <w:lang w:val="hy-AM" w:eastAsia="ru-RU"/>
        </w:rPr>
      </w:pPr>
      <w:r w:rsidRPr="00EE2F6A">
        <w:rPr>
          <w:rFonts w:ascii="Sylfaen" w:hAnsi="Sylfaen" w:cs="Segoe UI Historic"/>
          <w:noProof w:val="0"/>
          <w:color w:val="080809"/>
          <w:lang w:val="hy-AM" w:eastAsia="ru-RU"/>
        </w:rPr>
        <w:t>Հարցերի դեպքում զանգահարել  094-10-59-56 հեռախոսահամարով:</w:t>
      </w:r>
    </w:p>
    <w:p w:rsidR="00494187" w:rsidRDefault="00494187"/>
    <w:sectPr w:rsidR="0049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B"/>
    <w:rsid w:val="00494187"/>
    <w:rsid w:val="0074714C"/>
    <w:rsid w:val="00A159AB"/>
    <w:rsid w:val="00B53626"/>
    <w:rsid w:val="00BE721B"/>
    <w:rsid w:val="00E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4A31"/>
  <w15:chartTrackingRefBased/>
  <w15:docId w15:val="{5641CA7F-5046-464C-838A-56E899A5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F6A"/>
    <w:pPr>
      <w:spacing w:after="240" w:line="360" w:lineRule="auto"/>
      <w:ind w:firstLine="720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14C"/>
    <w:rPr>
      <w:rFonts w:ascii="Segoe UI" w:eastAsia="Times New Roman" w:hAnsi="Segoe UI" w:cs="Segoe UI"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ASRock-H410M</cp:lastModifiedBy>
  <cp:revision>7</cp:revision>
  <cp:lastPrinted>2025-04-22T06:55:00Z</cp:lastPrinted>
  <dcterms:created xsi:type="dcterms:W3CDTF">2025-01-30T10:31:00Z</dcterms:created>
  <dcterms:modified xsi:type="dcterms:W3CDTF">2025-04-23T05:54:00Z</dcterms:modified>
</cp:coreProperties>
</file>